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92" w:rsidRPr="00913A5E" w:rsidRDefault="00B50192">
      <w:pPr>
        <w:spacing w:line="220" w:lineRule="auto"/>
        <w:jc w:val="center"/>
        <w:rPr>
          <w:sz w:val="28"/>
        </w:rPr>
      </w:pPr>
    </w:p>
    <w:p w:rsidR="00B50192" w:rsidRPr="00732760" w:rsidRDefault="00B50192">
      <w:pPr>
        <w:spacing w:line="220" w:lineRule="auto"/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Д О Г О </w:t>
      </w:r>
      <w:proofErr w:type="gramStart"/>
      <w:r w:rsidRPr="00732760">
        <w:rPr>
          <w:b/>
          <w:sz w:val="24"/>
          <w:szCs w:val="24"/>
        </w:rPr>
        <w:t>В О</w:t>
      </w:r>
      <w:proofErr w:type="gramEnd"/>
      <w:r w:rsidRPr="00732760">
        <w:rPr>
          <w:b/>
          <w:sz w:val="24"/>
          <w:szCs w:val="24"/>
        </w:rPr>
        <w:t xml:space="preserve"> Р</w:t>
      </w:r>
    </w:p>
    <w:p w:rsidR="00746B4E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между </w:t>
      </w:r>
      <w:r w:rsidR="00CC1F5A" w:rsidRPr="00732760">
        <w:rPr>
          <w:b/>
          <w:sz w:val="24"/>
          <w:szCs w:val="24"/>
        </w:rPr>
        <w:t xml:space="preserve">федеральным </w:t>
      </w:r>
      <w:r w:rsidR="000C4FC1" w:rsidRPr="00732760">
        <w:rPr>
          <w:b/>
          <w:sz w:val="24"/>
          <w:szCs w:val="24"/>
        </w:rPr>
        <w:t>г</w:t>
      </w:r>
      <w:r w:rsidR="00913A5E" w:rsidRPr="00732760">
        <w:rPr>
          <w:b/>
          <w:sz w:val="24"/>
          <w:szCs w:val="24"/>
        </w:rPr>
        <w:t xml:space="preserve">осударственным </w:t>
      </w:r>
      <w:r w:rsidR="00CC1F5A" w:rsidRPr="00732760">
        <w:rPr>
          <w:b/>
          <w:sz w:val="24"/>
          <w:szCs w:val="24"/>
        </w:rPr>
        <w:t xml:space="preserve">бюджетным </w:t>
      </w:r>
      <w:r w:rsidR="00913A5E" w:rsidRPr="00732760">
        <w:rPr>
          <w:b/>
          <w:sz w:val="24"/>
          <w:szCs w:val="24"/>
        </w:rPr>
        <w:t xml:space="preserve">образовательным учреждением </w:t>
      </w:r>
    </w:p>
    <w:p w:rsidR="00746B4E" w:rsidRDefault="00913A5E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высшего образования «</w:t>
      </w:r>
      <w:r w:rsidR="00B50192" w:rsidRPr="00732760">
        <w:rPr>
          <w:b/>
          <w:sz w:val="24"/>
          <w:szCs w:val="24"/>
        </w:rPr>
        <w:t>Белгородски</w:t>
      </w:r>
      <w:r w:rsidR="00746B4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государственны</w:t>
      </w:r>
      <w:r w:rsidR="00746B4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технологически</w:t>
      </w:r>
      <w:r w:rsidR="00746B4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</w:t>
      </w:r>
    </w:p>
    <w:p w:rsidR="00913A5E" w:rsidRPr="00732760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университет</w:t>
      </w:r>
      <w:r w:rsidR="00141184">
        <w:rPr>
          <w:b/>
          <w:sz w:val="24"/>
          <w:szCs w:val="24"/>
        </w:rPr>
        <w:t xml:space="preserve"> </w:t>
      </w:r>
      <w:r w:rsidRPr="00732760">
        <w:rPr>
          <w:b/>
          <w:sz w:val="24"/>
          <w:szCs w:val="24"/>
        </w:rPr>
        <w:t>им. В.Г.Шухова</w:t>
      </w:r>
      <w:r w:rsidR="00913A5E" w:rsidRPr="00732760">
        <w:rPr>
          <w:b/>
          <w:sz w:val="24"/>
          <w:szCs w:val="24"/>
        </w:rPr>
        <w:t>»</w:t>
      </w:r>
    </w:p>
    <w:p w:rsidR="00B50192" w:rsidRPr="00732760" w:rsidRDefault="00B50192" w:rsidP="000C4FC1">
      <w:pPr>
        <w:jc w:val="center"/>
        <w:rPr>
          <w:sz w:val="24"/>
          <w:szCs w:val="24"/>
        </w:rPr>
      </w:pPr>
      <w:r w:rsidRPr="00732760">
        <w:rPr>
          <w:b/>
          <w:sz w:val="24"/>
          <w:szCs w:val="24"/>
        </w:rPr>
        <w:t>и авторами</w:t>
      </w:r>
      <w:r w:rsidR="00732760">
        <w:rPr>
          <w:b/>
          <w:sz w:val="24"/>
          <w:szCs w:val="24"/>
        </w:rPr>
        <w:t xml:space="preserve"> </w:t>
      </w:r>
      <w:r w:rsidRPr="00732760">
        <w:rPr>
          <w:b/>
          <w:sz w:val="24"/>
          <w:szCs w:val="24"/>
        </w:rPr>
        <w:t>служебного изобретения, не являющимися патентообладателями</w:t>
      </w:r>
    </w:p>
    <w:p w:rsidR="00B50192" w:rsidRPr="00732760" w:rsidRDefault="00B50192" w:rsidP="008F0425">
      <w:pPr>
        <w:spacing w:line="220" w:lineRule="auto"/>
        <w:jc w:val="both"/>
        <w:rPr>
          <w:sz w:val="24"/>
          <w:szCs w:val="24"/>
        </w:rPr>
      </w:pPr>
    </w:p>
    <w:p w:rsidR="00B50192" w:rsidRDefault="00CC1F5A" w:rsidP="002A347B">
      <w:pPr>
        <w:ind w:left="142" w:right="141" w:firstLine="567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Федеральное г</w:t>
      </w:r>
      <w:r w:rsidR="00913A5E" w:rsidRPr="00732760">
        <w:rPr>
          <w:sz w:val="24"/>
          <w:szCs w:val="24"/>
        </w:rPr>
        <w:t xml:space="preserve">осударственное </w:t>
      </w:r>
      <w:r w:rsidRPr="00732760">
        <w:rPr>
          <w:sz w:val="24"/>
          <w:szCs w:val="24"/>
        </w:rPr>
        <w:t xml:space="preserve">бюджетное </w:t>
      </w:r>
      <w:r w:rsidR="00913A5E" w:rsidRPr="00732760">
        <w:rPr>
          <w:sz w:val="24"/>
          <w:szCs w:val="24"/>
        </w:rPr>
        <w:t>образовательное учреждение высшего образования «</w:t>
      </w:r>
      <w:r w:rsidR="00B50192" w:rsidRPr="00732760">
        <w:rPr>
          <w:sz w:val="24"/>
          <w:szCs w:val="24"/>
        </w:rPr>
        <w:t>Белгородский государствен</w:t>
      </w:r>
      <w:r w:rsidR="000C4FC1" w:rsidRPr="00732760">
        <w:rPr>
          <w:sz w:val="24"/>
          <w:szCs w:val="24"/>
        </w:rPr>
        <w:t>ный     технологический    университет</w:t>
      </w:r>
      <w:r w:rsidR="002A347B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им. В.Г.</w:t>
      </w:r>
      <w:r w:rsidR="002A347B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Шухова</w:t>
      </w:r>
      <w:r w:rsidR="00913A5E" w:rsidRPr="00732760">
        <w:rPr>
          <w:sz w:val="24"/>
          <w:szCs w:val="24"/>
        </w:rPr>
        <w:t>»</w:t>
      </w:r>
      <w:r w:rsidR="00B50192" w:rsidRPr="00732760">
        <w:rPr>
          <w:sz w:val="24"/>
          <w:szCs w:val="24"/>
        </w:rPr>
        <w:t xml:space="preserve">, именуемый в дальнейшем Университет, в лице </w:t>
      </w:r>
      <w:r w:rsidR="00B50192" w:rsidRPr="00732760">
        <w:rPr>
          <w:b/>
          <w:i/>
          <w:sz w:val="24"/>
          <w:szCs w:val="24"/>
        </w:rPr>
        <w:t>проректора по научной</w:t>
      </w:r>
      <w:r w:rsidR="00A97C6A">
        <w:rPr>
          <w:b/>
          <w:i/>
          <w:sz w:val="24"/>
          <w:szCs w:val="24"/>
        </w:rPr>
        <w:t xml:space="preserve"> и инновационной деятельности Т.М. Давыденко</w:t>
      </w:r>
      <w:r w:rsidR="00743238" w:rsidRPr="00732760">
        <w:rPr>
          <w:sz w:val="24"/>
          <w:szCs w:val="24"/>
        </w:rPr>
        <w:t xml:space="preserve">, действующего на </w:t>
      </w:r>
      <w:proofErr w:type="gramStart"/>
      <w:r w:rsidR="00743238" w:rsidRPr="00732760">
        <w:rPr>
          <w:sz w:val="24"/>
          <w:szCs w:val="24"/>
        </w:rPr>
        <w:t>основании</w:t>
      </w:r>
      <w:r w:rsidR="000C4FC1" w:rsidRPr="00732760">
        <w:rPr>
          <w:sz w:val="24"/>
          <w:szCs w:val="24"/>
        </w:rPr>
        <w:t xml:space="preserve">  п</w:t>
      </w:r>
      <w:r w:rsidR="00B50192" w:rsidRPr="00732760">
        <w:rPr>
          <w:sz w:val="24"/>
          <w:szCs w:val="24"/>
        </w:rPr>
        <w:t>риказа</w:t>
      </w:r>
      <w:proofErr w:type="gramEnd"/>
      <w:r w:rsidR="00B50192" w:rsidRPr="00732760">
        <w:rPr>
          <w:sz w:val="24"/>
          <w:szCs w:val="24"/>
        </w:rPr>
        <w:t xml:space="preserve"> </w:t>
      </w:r>
      <w:r w:rsidR="00246D39" w:rsidRPr="00BE29CA">
        <w:rPr>
          <w:b/>
          <w:i/>
          <w:sz w:val="24"/>
          <w:szCs w:val="24"/>
        </w:rPr>
        <w:t>4/</w:t>
      </w:r>
      <w:r w:rsidR="00246D39">
        <w:rPr>
          <w:b/>
          <w:i/>
          <w:sz w:val="24"/>
          <w:szCs w:val="24"/>
        </w:rPr>
        <w:t>235</w:t>
      </w:r>
      <w:r w:rsidR="00246D39" w:rsidRPr="00BE29CA">
        <w:rPr>
          <w:b/>
          <w:i/>
          <w:sz w:val="24"/>
          <w:szCs w:val="24"/>
        </w:rPr>
        <w:t xml:space="preserve"> от </w:t>
      </w:r>
      <w:r w:rsidR="00246D39">
        <w:rPr>
          <w:b/>
          <w:i/>
          <w:sz w:val="24"/>
          <w:szCs w:val="24"/>
        </w:rPr>
        <w:t>31.08</w:t>
      </w:r>
      <w:r w:rsidR="00246D39" w:rsidRPr="00BE29CA">
        <w:rPr>
          <w:b/>
          <w:i/>
          <w:sz w:val="24"/>
          <w:szCs w:val="24"/>
        </w:rPr>
        <w:t>.20</w:t>
      </w:r>
      <w:r w:rsidR="00246D39">
        <w:rPr>
          <w:b/>
          <w:i/>
          <w:sz w:val="24"/>
          <w:szCs w:val="24"/>
        </w:rPr>
        <w:t>22</w:t>
      </w:r>
      <w:r w:rsidR="00246D39">
        <w:rPr>
          <w:b/>
          <w:i/>
          <w:sz w:val="24"/>
          <w:szCs w:val="24"/>
        </w:rPr>
        <w:t>г.</w:t>
      </w:r>
      <w:r w:rsidR="00246D39" w:rsidRPr="00BE29CA">
        <w:rPr>
          <w:b/>
          <w:i/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 xml:space="preserve"> с одной </w:t>
      </w:r>
      <w:r w:rsidR="009F032D" w:rsidRPr="00732760">
        <w:rPr>
          <w:sz w:val="24"/>
          <w:szCs w:val="24"/>
        </w:rPr>
        <w:t xml:space="preserve">стороны и авторы </w:t>
      </w:r>
      <w:r w:rsidR="009F032D" w:rsidRPr="00732760">
        <w:rPr>
          <w:b/>
          <w:i/>
          <w:sz w:val="24"/>
          <w:szCs w:val="24"/>
        </w:rPr>
        <w:t>Петров Иван Иванович,  Иванов Ал</w:t>
      </w:r>
      <w:r w:rsidR="00576EA6" w:rsidRPr="00732760">
        <w:rPr>
          <w:b/>
          <w:i/>
          <w:sz w:val="24"/>
          <w:szCs w:val="24"/>
        </w:rPr>
        <w:t xml:space="preserve">ексей Викторович,  </w:t>
      </w:r>
      <w:proofErr w:type="spellStart"/>
      <w:r w:rsidR="00576EA6" w:rsidRPr="00732760">
        <w:rPr>
          <w:b/>
          <w:i/>
          <w:sz w:val="24"/>
          <w:szCs w:val="24"/>
        </w:rPr>
        <w:t>Прокопцова</w:t>
      </w:r>
      <w:proofErr w:type="spellEnd"/>
      <w:r w:rsidR="00576EA6" w:rsidRPr="00732760">
        <w:rPr>
          <w:b/>
          <w:i/>
          <w:sz w:val="24"/>
          <w:szCs w:val="24"/>
        </w:rPr>
        <w:t xml:space="preserve"> Виктория Андреевна </w:t>
      </w:r>
      <w:r w:rsidR="008F0425" w:rsidRPr="00732760">
        <w:rPr>
          <w:sz w:val="24"/>
          <w:szCs w:val="24"/>
        </w:rPr>
        <w:t>и</w:t>
      </w:r>
      <w:r w:rsidR="00B50192" w:rsidRPr="00732760">
        <w:rPr>
          <w:sz w:val="24"/>
          <w:szCs w:val="24"/>
        </w:rPr>
        <w:t>зоб</w:t>
      </w:r>
      <w:r w:rsidR="009F032D" w:rsidRPr="00732760">
        <w:rPr>
          <w:sz w:val="24"/>
          <w:szCs w:val="24"/>
        </w:rPr>
        <w:t xml:space="preserve">ретения </w:t>
      </w:r>
      <w:r w:rsidR="008F0425" w:rsidRPr="00732760">
        <w:rPr>
          <w:b/>
          <w:sz w:val="24"/>
          <w:szCs w:val="24"/>
        </w:rPr>
        <w:t>«</w:t>
      </w:r>
      <w:proofErr w:type="spellStart"/>
      <w:r w:rsidR="008F0425" w:rsidRPr="00732760">
        <w:rPr>
          <w:b/>
          <w:i/>
          <w:sz w:val="24"/>
          <w:szCs w:val="24"/>
        </w:rPr>
        <w:t>Фотокаталитическое</w:t>
      </w:r>
      <w:proofErr w:type="spellEnd"/>
      <w:r w:rsidR="008F0425" w:rsidRPr="00732760">
        <w:rPr>
          <w:b/>
          <w:i/>
          <w:sz w:val="24"/>
          <w:szCs w:val="24"/>
        </w:rPr>
        <w:t xml:space="preserve"> покрытие</w:t>
      </w:r>
      <w:r w:rsidR="008F0425" w:rsidRPr="00732760">
        <w:rPr>
          <w:b/>
          <w:sz w:val="24"/>
          <w:szCs w:val="24"/>
        </w:rPr>
        <w:t>»</w:t>
      </w:r>
      <w:r w:rsidR="00B50192" w:rsidRPr="00732760">
        <w:rPr>
          <w:sz w:val="24"/>
          <w:szCs w:val="24"/>
        </w:rPr>
        <w:t>,</w:t>
      </w:r>
      <w:r w:rsidR="00732760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созданного при выполнении служебного задания</w:t>
      </w:r>
      <w:r w:rsidR="002A347B">
        <w:rPr>
          <w:sz w:val="24"/>
          <w:szCs w:val="24"/>
        </w:rPr>
        <w:t xml:space="preserve"> </w:t>
      </w:r>
      <w:r w:rsidR="008F0425" w:rsidRPr="00732760">
        <w:rPr>
          <w:sz w:val="24"/>
          <w:szCs w:val="24"/>
        </w:rPr>
        <w:t>по теме г/б</w:t>
      </w:r>
      <w:r w:rsidR="002A347B">
        <w:rPr>
          <w:sz w:val="24"/>
          <w:szCs w:val="24"/>
        </w:rPr>
        <w:t xml:space="preserve"> </w:t>
      </w:r>
      <w:r w:rsidR="008F0425" w:rsidRPr="00732760">
        <w:rPr>
          <w:sz w:val="24"/>
          <w:szCs w:val="24"/>
        </w:rPr>
        <w:t>№ А20/12 «Разработка и исследование методо</w:t>
      </w:r>
      <w:r w:rsidR="00576EA6" w:rsidRPr="00732760">
        <w:rPr>
          <w:sz w:val="24"/>
          <w:szCs w:val="24"/>
        </w:rPr>
        <w:t xml:space="preserve">в определения </w:t>
      </w:r>
      <w:proofErr w:type="spellStart"/>
      <w:r w:rsidR="00576EA6" w:rsidRPr="00732760">
        <w:rPr>
          <w:sz w:val="24"/>
          <w:szCs w:val="24"/>
        </w:rPr>
        <w:t>фотокаталитическо</w:t>
      </w:r>
      <w:r w:rsidR="008F0425" w:rsidRPr="00732760">
        <w:rPr>
          <w:sz w:val="24"/>
          <w:szCs w:val="24"/>
        </w:rPr>
        <w:t>й</w:t>
      </w:r>
      <w:proofErr w:type="spellEnd"/>
      <w:r w:rsidR="008F0425" w:rsidRPr="00732760">
        <w:rPr>
          <w:sz w:val="24"/>
          <w:szCs w:val="24"/>
        </w:rPr>
        <w:t xml:space="preserve"> активности»</w:t>
      </w:r>
      <w:r w:rsidR="00246D39">
        <w:rPr>
          <w:sz w:val="24"/>
          <w:szCs w:val="24"/>
        </w:rPr>
        <w:t xml:space="preserve"> </w:t>
      </w:r>
      <w:r w:rsidR="00246D39">
        <w:rPr>
          <w:sz w:val="24"/>
          <w:szCs w:val="24"/>
        </w:rPr>
        <w:t>при содействии Центра трансфера инновационных технологий БГТУ им. В.Г. Шухова</w:t>
      </w:r>
      <w:bookmarkStart w:id="0" w:name="_GoBack"/>
      <w:bookmarkEnd w:id="0"/>
      <w:r w:rsidR="008F0425" w:rsidRPr="00732760">
        <w:rPr>
          <w:sz w:val="24"/>
          <w:szCs w:val="24"/>
        </w:rPr>
        <w:t>,</w:t>
      </w:r>
      <w:r w:rsidR="00732760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именуемые в дальнейшем Авторы, с другой стороны, принимая во внимание необходимость обеспечения защиты создаваемого Авторами изобретения,</w:t>
      </w:r>
    </w:p>
    <w:p w:rsidR="00B50192" w:rsidRPr="00732760" w:rsidRDefault="00B50192">
      <w:pPr>
        <w:spacing w:after="120" w:line="360" w:lineRule="auto"/>
        <w:jc w:val="center"/>
        <w:rPr>
          <w:sz w:val="24"/>
          <w:szCs w:val="24"/>
        </w:rPr>
      </w:pPr>
      <w:r w:rsidRPr="00732760">
        <w:rPr>
          <w:sz w:val="24"/>
          <w:szCs w:val="24"/>
        </w:rPr>
        <w:t xml:space="preserve">д о г о в о р и л и с ь   о   с л е д у ю щ е </w:t>
      </w:r>
      <w:proofErr w:type="gramStart"/>
      <w:r w:rsidRPr="00732760">
        <w:rPr>
          <w:sz w:val="24"/>
          <w:szCs w:val="24"/>
        </w:rPr>
        <w:t>м :</w:t>
      </w:r>
      <w:proofErr w:type="gramEnd"/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 xml:space="preserve">Патентование вышеуказанного изобретения на имя Университета будет осуществляться на условиях, вытекающих из положений </w:t>
      </w:r>
      <w:r w:rsidR="001B2918" w:rsidRPr="00732760">
        <w:rPr>
          <w:sz w:val="24"/>
          <w:szCs w:val="24"/>
        </w:rPr>
        <w:t>ч.4 ГК РФ</w:t>
      </w:r>
      <w:r w:rsidRPr="00732760">
        <w:rPr>
          <w:sz w:val="24"/>
          <w:szCs w:val="24"/>
        </w:rPr>
        <w:t>, касающихся служебных изобретений и определенных настоящим договором.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2.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Авторы изобретения обязуются раскрыть сущность изобретения с полнотой, достаточной для осуществления патентования, а также технической и коммерческой реализаций и  при необходимости принимать участие в работах по подготовке изобретения к использованию   в собственном производстве Университета и (или) коммерческой реализации.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3.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Авторы изобретения имеют право на получение ими или их наследниками вознаграждения  в случае использования изобретения.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4.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Университет имеет право на осуществление любых производственных и коммерческих действий в отношении объекта патентования.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5. Университет о б я </w:t>
      </w:r>
      <w:proofErr w:type="gramStart"/>
      <w:r w:rsidRPr="00732760">
        <w:rPr>
          <w:sz w:val="24"/>
          <w:szCs w:val="24"/>
        </w:rPr>
        <w:t>з</w:t>
      </w:r>
      <w:proofErr w:type="gramEnd"/>
      <w:r w:rsidRPr="00732760">
        <w:rPr>
          <w:sz w:val="24"/>
          <w:szCs w:val="24"/>
        </w:rPr>
        <w:t xml:space="preserve"> а н: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5.1. Оплачивать все расходы, связанные с патентованием изобретения и поддержанием патента в силе в течение времени, необходимого для его коммерческой реализации и (или) использования в со</w:t>
      </w:r>
      <w:r w:rsidR="00340F86" w:rsidRPr="00732760">
        <w:rPr>
          <w:sz w:val="24"/>
          <w:szCs w:val="24"/>
        </w:rPr>
        <w:t>бственном производстве, а также</w:t>
      </w:r>
      <w:r w:rsidRPr="00732760">
        <w:rPr>
          <w:sz w:val="24"/>
          <w:szCs w:val="24"/>
        </w:rPr>
        <w:t xml:space="preserve"> финансирование информационно-рекламных, технических, организационных мероприятий, необходимых для коммерческой реализации изобретения, осуществляется Университетом. 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5.2. В случае продажи лицензии выплачивать Ав</w:t>
      </w:r>
      <w:r w:rsidR="00246D39">
        <w:rPr>
          <w:sz w:val="24"/>
          <w:szCs w:val="24"/>
        </w:rPr>
        <w:t>торам вознаграждение в размере 8</w:t>
      </w:r>
      <w:r w:rsidRPr="00732760">
        <w:rPr>
          <w:sz w:val="24"/>
          <w:szCs w:val="24"/>
        </w:rPr>
        <w:t>0 % от выручки, получаемой Университетом.</w:t>
      </w:r>
    </w:p>
    <w:p w:rsidR="00B50192" w:rsidRPr="00732760" w:rsidRDefault="00B50192" w:rsidP="002B2861">
      <w:pPr>
        <w:tabs>
          <w:tab w:val="left" w:pos="-142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5.3. В случае использования изобретения в собственно</w:t>
      </w:r>
      <w:r w:rsidR="002A347B">
        <w:rPr>
          <w:sz w:val="24"/>
          <w:szCs w:val="24"/>
        </w:rPr>
        <w:t>м</w:t>
      </w:r>
      <w:r w:rsidRPr="00732760">
        <w:rPr>
          <w:sz w:val="24"/>
          <w:szCs w:val="24"/>
        </w:rPr>
        <w:t xml:space="preserve"> производстве ежегодно выплачивать Ав</w:t>
      </w:r>
      <w:r w:rsidR="00246D39">
        <w:rPr>
          <w:sz w:val="24"/>
          <w:szCs w:val="24"/>
        </w:rPr>
        <w:t>торам вознаграждения в размере 2</w:t>
      </w:r>
      <w:r w:rsidRPr="00732760">
        <w:rPr>
          <w:sz w:val="24"/>
          <w:szCs w:val="24"/>
        </w:rPr>
        <w:t>0 %</w:t>
      </w:r>
      <w:r w:rsidR="002A347B">
        <w:rPr>
          <w:sz w:val="24"/>
          <w:szCs w:val="24"/>
        </w:rPr>
        <w:t xml:space="preserve"> от</w:t>
      </w:r>
      <w:r w:rsidRPr="00732760">
        <w:rPr>
          <w:sz w:val="24"/>
          <w:szCs w:val="24"/>
        </w:rPr>
        <w:t xml:space="preserve"> полученной </w:t>
      </w:r>
      <w:r w:rsidR="003715A0">
        <w:rPr>
          <w:sz w:val="24"/>
          <w:szCs w:val="24"/>
        </w:rPr>
        <w:t>Университетом</w:t>
      </w:r>
      <w:r w:rsidRPr="00732760">
        <w:rPr>
          <w:sz w:val="24"/>
          <w:szCs w:val="24"/>
        </w:rPr>
        <w:t xml:space="preserve"> прибыли.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5.4. В случае использования в собственном производстве изобретения, не создающего экономию, ежегодно выплачивать Авторам 5 % от себестоимости продукции (работ, услуг), приходящихся на данный объект.</w:t>
      </w:r>
    </w:p>
    <w:p w:rsidR="00B50192" w:rsidRPr="00732760" w:rsidRDefault="00372FAA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5.5</w:t>
      </w:r>
      <w:r w:rsidR="00B50192" w:rsidRPr="00732760">
        <w:rPr>
          <w:sz w:val="24"/>
          <w:szCs w:val="24"/>
        </w:rPr>
        <w:t>. Обеспечивать защиту интересов Авторов по всем вопросам, связанным с данным изобретением.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5.6</w:t>
      </w:r>
      <w:r w:rsidR="00B50192" w:rsidRPr="00732760">
        <w:rPr>
          <w:sz w:val="24"/>
          <w:szCs w:val="24"/>
        </w:rPr>
        <w:t>. В случае нецелесообразности поддержания патента в силе в виду его коммерческой невостребованности заблаговременно уведомить Авторов о досрочном прекращении его действия и предложить Авторам переуступку охранного документа.</w:t>
      </w:r>
    </w:p>
    <w:p w:rsidR="00B50192" w:rsidRPr="00732760" w:rsidRDefault="00372FAA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5.7</w:t>
      </w:r>
      <w:r w:rsidR="00B50192" w:rsidRPr="00732760">
        <w:rPr>
          <w:sz w:val="24"/>
          <w:szCs w:val="24"/>
        </w:rPr>
        <w:t>. Размер выплачиваемого вознаграждения Авторам за каждый факт использования изобретения распределяется среди них в следующем соотношении: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Петров И</w:t>
      </w:r>
      <w:r w:rsidR="003715A0">
        <w:rPr>
          <w:sz w:val="24"/>
          <w:szCs w:val="24"/>
          <w:u w:val="single"/>
        </w:rPr>
        <w:t xml:space="preserve">ван </w:t>
      </w:r>
      <w:r w:rsidRPr="00732760">
        <w:rPr>
          <w:sz w:val="24"/>
          <w:szCs w:val="24"/>
          <w:u w:val="single"/>
        </w:rPr>
        <w:t>И</w:t>
      </w:r>
      <w:r w:rsidR="003715A0">
        <w:rPr>
          <w:sz w:val="24"/>
          <w:szCs w:val="24"/>
          <w:u w:val="single"/>
        </w:rPr>
        <w:t>ванович</w:t>
      </w:r>
      <w:r w:rsidRPr="00732760">
        <w:rPr>
          <w:sz w:val="24"/>
          <w:szCs w:val="24"/>
          <w:u w:val="single"/>
        </w:rPr>
        <w:t xml:space="preserve">             </w:t>
      </w:r>
      <w:r w:rsidR="003715A0">
        <w:rPr>
          <w:sz w:val="24"/>
          <w:szCs w:val="24"/>
          <w:u w:val="single"/>
        </w:rPr>
        <w:t>____</w:t>
      </w:r>
      <w:r w:rsidRPr="00732760">
        <w:rPr>
          <w:sz w:val="24"/>
          <w:szCs w:val="24"/>
          <w:u w:val="single"/>
        </w:rPr>
        <w:t>50%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Иванов А</w:t>
      </w:r>
      <w:r w:rsidR="003715A0">
        <w:rPr>
          <w:sz w:val="24"/>
          <w:szCs w:val="24"/>
          <w:u w:val="single"/>
        </w:rPr>
        <w:t xml:space="preserve">натолий </w:t>
      </w:r>
      <w:r w:rsidRPr="00732760">
        <w:rPr>
          <w:sz w:val="24"/>
          <w:szCs w:val="24"/>
          <w:u w:val="single"/>
        </w:rPr>
        <w:t>В</w:t>
      </w:r>
      <w:r w:rsidR="003715A0">
        <w:rPr>
          <w:sz w:val="24"/>
          <w:szCs w:val="24"/>
          <w:u w:val="single"/>
        </w:rPr>
        <w:t>икторович</w:t>
      </w:r>
      <w:r w:rsidRPr="00732760">
        <w:rPr>
          <w:sz w:val="24"/>
          <w:szCs w:val="24"/>
          <w:u w:val="single"/>
        </w:rPr>
        <w:t xml:space="preserve">         25%</w:t>
      </w:r>
    </w:p>
    <w:p w:rsidR="008F0425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proofErr w:type="spellStart"/>
      <w:r w:rsidRPr="00732760">
        <w:rPr>
          <w:sz w:val="24"/>
          <w:szCs w:val="24"/>
          <w:u w:val="single"/>
        </w:rPr>
        <w:t>Прокопцова</w:t>
      </w:r>
      <w:proofErr w:type="spellEnd"/>
      <w:r w:rsidRPr="00732760">
        <w:rPr>
          <w:sz w:val="24"/>
          <w:szCs w:val="24"/>
          <w:u w:val="single"/>
        </w:rPr>
        <w:t xml:space="preserve"> В</w:t>
      </w:r>
      <w:r w:rsidR="003715A0">
        <w:rPr>
          <w:sz w:val="24"/>
          <w:szCs w:val="24"/>
          <w:u w:val="single"/>
        </w:rPr>
        <w:t xml:space="preserve">ера </w:t>
      </w:r>
      <w:r w:rsidRPr="00732760">
        <w:rPr>
          <w:sz w:val="24"/>
          <w:szCs w:val="24"/>
          <w:u w:val="single"/>
        </w:rPr>
        <w:t>А</w:t>
      </w:r>
      <w:r w:rsidR="003715A0">
        <w:rPr>
          <w:sz w:val="24"/>
          <w:szCs w:val="24"/>
          <w:u w:val="single"/>
        </w:rPr>
        <w:t>ндреевна____</w:t>
      </w:r>
      <w:r w:rsidRPr="00732760">
        <w:rPr>
          <w:sz w:val="24"/>
          <w:szCs w:val="24"/>
          <w:u w:val="single"/>
        </w:rPr>
        <w:t xml:space="preserve">    25%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5.8</w:t>
      </w:r>
      <w:r w:rsidR="00B50192" w:rsidRPr="00732760">
        <w:rPr>
          <w:sz w:val="24"/>
          <w:szCs w:val="24"/>
        </w:rPr>
        <w:t>. Размеры оплаты авторского вознаграждения определяются действующим законодательством и осуществляется в течение двух месяцев с даты получения вузом прибыли от использования изобретения в собственном производстве или выручки от продажи лицензии.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lastRenderedPageBreak/>
        <w:t>5.9</w:t>
      </w:r>
      <w:r w:rsidR="00B50192" w:rsidRPr="00732760">
        <w:rPr>
          <w:sz w:val="24"/>
          <w:szCs w:val="24"/>
        </w:rPr>
        <w:t xml:space="preserve">. В случае использования изобретения, выплачивать лицам (в том числе и неработающим в БГТУ), содействующим созданию и (или) использованию изобретения, вознаграждение в размере 10 % прибыли (соответствующей части дохода) в течение 3-х лет с даты начала использования изобретения. 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Состав лиц и размеры вознаграждения каждому из них определяются отдельным договором. Оплата осуществляется в течение трех месяцев с даты получения вузом прибыли от использования изобретения в собственном производстве или выручки от продажи лицензии. 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6</w:t>
      </w:r>
      <w:r w:rsidR="00B50192" w:rsidRPr="00732760">
        <w:rPr>
          <w:sz w:val="24"/>
          <w:szCs w:val="24"/>
        </w:rPr>
        <w:t>. Если полезный эффект не выражается в прибыли или доходе, то вознаграждение выплачивается в размере не менее 4% от доли себестоимости продукции (работ, услуг), приходящейся на данное изобретение.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7.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Университет, в случае уступки Авторам прав на получение охранных документов, имеет право на безвозмездную неисключительную лицензию на использование изобретения в собственном производстве.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8. Стороны гарантируют сохранение конфиденциальности полученной информации по изобретению</w:t>
      </w:r>
      <w:r w:rsidR="00FD0CD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9. Авторы обязуются в течение одного года после ухода из Университета не подавать заявок на выдачу охранных документов на объекты промышленной собственности, касающиеся выполнения вышеуказанной темы.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10. Настоящий договор заключен на срок действия патента.</w:t>
      </w:r>
    </w:p>
    <w:p w:rsidR="00B50192" w:rsidRPr="00732760" w:rsidRDefault="00340F86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 xml:space="preserve">11. </w:t>
      </w:r>
      <w:r w:rsidR="00B50192" w:rsidRPr="00732760">
        <w:rPr>
          <w:sz w:val="24"/>
          <w:szCs w:val="24"/>
        </w:rPr>
        <w:t>Договор теряет силу в случаях:</w:t>
      </w:r>
    </w:p>
    <w:p w:rsidR="00B50192" w:rsidRPr="00732760" w:rsidRDefault="00340F86" w:rsidP="002B2861">
      <w:pPr>
        <w:numPr>
          <w:ilvl w:val="12"/>
          <w:numId w:val="0"/>
        </w:numPr>
        <w:tabs>
          <w:tab w:val="left" w:pos="927"/>
          <w:tab w:val="left" w:pos="1134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неполучения патента;</w:t>
      </w:r>
    </w:p>
    <w:p w:rsidR="00B50192" w:rsidRPr="00732760" w:rsidRDefault="00340F86" w:rsidP="002B2861">
      <w:pPr>
        <w:tabs>
          <w:tab w:val="left" w:pos="0"/>
          <w:tab w:val="left" w:pos="927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прекращения срока действия патента</w:t>
      </w:r>
      <w:r w:rsidR="00732760">
        <w:rPr>
          <w:sz w:val="24"/>
          <w:szCs w:val="24"/>
        </w:rPr>
        <w:t>;</w:t>
      </w:r>
      <w:r w:rsidR="00B50192" w:rsidRPr="00732760">
        <w:rPr>
          <w:sz w:val="24"/>
          <w:szCs w:val="24"/>
        </w:rPr>
        <w:t xml:space="preserve"> 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>-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прекращения поддержания патента в силе.</w:t>
      </w:r>
    </w:p>
    <w:p w:rsidR="00B50192" w:rsidRPr="00732760" w:rsidRDefault="00B50192" w:rsidP="002B2861">
      <w:pPr>
        <w:tabs>
          <w:tab w:val="left" w:pos="0"/>
          <w:tab w:val="left" w:pos="927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12</w:t>
      </w:r>
      <w:r w:rsidR="00340F86" w:rsidRPr="00732760">
        <w:rPr>
          <w:sz w:val="24"/>
          <w:szCs w:val="24"/>
        </w:rPr>
        <w:t>.</w:t>
      </w:r>
      <w:r w:rsidRPr="00732760">
        <w:rPr>
          <w:sz w:val="24"/>
          <w:szCs w:val="24"/>
        </w:rPr>
        <w:t xml:space="preserve"> Условия настоящего договора, включая размеры выплачиваемых Авторам вознаграждений за каждый факт использования и коммерческую реализацию изобретения, могут изменяться в соответствии с изменением норм действующего законодательства.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13. В случае возникновения споров между Университетом и Авторами стороны примут все меры  по разрешению их путем переговоров между собой, а в случае не достижения соглашения споры разрешаются в судебном порядке.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14.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Все изменения оформляются дополнительным соглашением сторон.</w:t>
      </w:r>
    </w:p>
    <w:p w:rsidR="00B50192" w:rsidRPr="00732760" w:rsidRDefault="00B50192" w:rsidP="002B2861">
      <w:pPr>
        <w:tabs>
          <w:tab w:val="left" w:pos="408"/>
        </w:tabs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408"/>
        </w:tabs>
        <w:spacing w:line="360" w:lineRule="auto"/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0"/>
        </w:tabs>
        <w:spacing w:after="120" w:line="360" w:lineRule="auto"/>
        <w:ind w:firstLine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Авторы изобретения:</w:t>
      </w:r>
    </w:p>
    <w:p w:rsidR="002A347B" w:rsidRPr="002A347B" w:rsidRDefault="0073276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>Петров И. И.</w:t>
      </w:r>
    </w:p>
    <w:p w:rsidR="002A347B" w:rsidRPr="002A347B" w:rsidRDefault="0073276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 xml:space="preserve">Иванов А. В. </w:t>
      </w:r>
    </w:p>
    <w:p w:rsidR="00B50192" w:rsidRDefault="003715A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>
        <w:rPr>
          <w:sz w:val="24"/>
          <w:szCs w:val="24"/>
        </w:rPr>
        <w:t>Петров И.И.</w:t>
      </w:r>
    </w:p>
    <w:p w:rsidR="003715A0" w:rsidRDefault="003715A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>
        <w:rPr>
          <w:sz w:val="24"/>
          <w:szCs w:val="24"/>
        </w:rPr>
        <w:t>Иванов А.В.</w:t>
      </w:r>
    </w:p>
    <w:p w:rsidR="003715A0" w:rsidRPr="002A347B" w:rsidRDefault="003715A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Прокопцов</w:t>
      </w:r>
      <w:proofErr w:type="spellEnd"/>
      <w:r>
        <w:rPr>
          <w:sz w:val="24"/>
          <w:szCs w:val="24"/>
        </w:rPr>
        <w:t xml:space="preserve"> В.А.</w:t>
      </w:r>
    </w:p>
    <w:p w:rsidR="003715A0" w:rsidRDefault="003715A0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A97C6A" w:rsidRPr="00732760" w:rsidRDefault="00A97C6A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 w:rsidP="002A347B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От имени Университета </w:t>
      </w:r>
    </w:p>
    <w:p w:rsidR="00673930" w:rsidRPr="00732760" w:rsidRDefault="00673930" w:rsidP="002A347B">
      <w:pPr>
        <w:tabs>
          <w:tab w:val="left" w:pos="567"/>
        </w:tabs>
        <w:ind w:left="567"/>
        <w:jc w:val="both"/>
        <w:rPr>
          <w:sz w:val="24"/>
          <w:szCs w:val="24"/>
        </w:rPr>
      </w:pPr>
    </w:p>
    <w:p w:rsidR="00526A7F" w:rsidRPr="00446958" w:rsidRDefault="002021F8" w:rsidP="00A97C6A">
      <w:pPr>
        <w:tabs>
          <w:tab w:val="left" w:pos="567"/>
        </w:tabs>
        <w:ind w:left="567"/>
        <w:rPr>
          <w:sz w:val="24"/>
          <w:szCs w:val="24"/>
        </w:rPr>
      </w:pPr>
      <w:r w:rsidRPr="00732760">
        <w:rPr>
          <w:sz w:val="24"/>
          <w:szCs w:val="24"/>
        </w:rPr>
        <w:t>П</w:t>
      </w:r>
      <w:r w:rsidR="00A97C6A">
        <w:rPr>
          <w:sz w:val="24"/>
          <w:szCs w:val="24"/>
        </w:rPr>
        <w:t>роректор по научной и                                                                                                      инновационной деятельности                                                 Т.М. Давыденко</w:t>
      </w:r>
    </w:p>
    <w:p w:rsidR="00B50192" w:rsidRPr="00732760" w:rsidRDefault="00B50192" w:rsidP="00A97C6A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sectPr w:rsidR="00B41758" w:rsidRPr="00732760" w:rsidSect="000C4FC1">
      <w:pgSz w:w="11907" w:h="16840"/>
      <w:pgMar w:top="567" w:right="567" w:bottom="567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6467C"/>
    <w:multiLevelType w:val="singleLevel"/>
    <w:tmpl w:val="A44A21EA"/>
    <w:lvl w:ilvl="0">
      <w:start w:val="6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B2918"/>
    <w:rsid w:val="000A0548"/>
    <w:rsid w:val="000C4FC1"/>
    <w:rsid w:val="00104D4E"/>
    <w:rsid w:val="00141184"/>
    <w:rsid w:val="001B2918"/>
    <w:rsid w:val="002021F8"/>
    <w:rsid w:val="0021138F"/>
    <w:rsid w:val="00246D39"/>
    <w:rsid w:val="002630A7"/>
    <w:rsid w:val="002A347B"/>
    <w:rsid w:val="002B2861"/>
    <w:rsid w:val="00340F86"/>
    <w:rsid w:val="003715A0"/>
    <w:rsid w:val="00372FAA"/>
    <w:rsid w:val="00393655"/>
    <w:rsid w:val="003B6CCA"/>
    <w:rsid w:val="00414522"/>
    <w:rsid w:val="00446958"/>
    <w:rsid w:val="00526A7F"/>
    <w:rsid w:val="00537FCA"/>
    <w:rsid w:val="00576EA6"/>
    <w:rsid w:val="00654C3B"/>
    <w:rsid w:val="00673930"/>
    <w:rsid w:val="00712B7A"/>
    <w:rsid w:val="00732760"/>
    <w:rsid w:val="00743238"/>
    <w:rsid w:val="00746B4E"/>
    <w:rsid w:val="008234FE"/>
    <w:rsid w:val="008F0425"/>
    <w:rsid w:val="00913A5E"/>
    <w:rsid w:val="009212D9"/>
    <w:rsid w:val="009F032D"/>
    <w:rsid w:val="00A97C6A"/>
    <w:rsid w:val="00AB555A"/>
    <w:rsid w:val="00AB79AC"/>
    <w:rsid w:val="00AE143A"/>
    <w:rsid w:val="00B06984"/>
    <w:rsid w:val="00B41758"/>
    <w:rsid w:val="00B50192"/>
    <w:rsid w:val="00B610FF"/>
    <w:rsid w:val="00BB506D"/>
    <w:rsid w:val="00C446D4"/>
    <w:rsid w:val="00C675EB"/>
    <w:rsid w:val="00CC1F5A"/>
    <w:rsid w:val="00CE6EC2"/>
    <w:rsid w:val="00D875F5"/>
    <w:rsid w:val="00ED35AE"/>
    <w:rsid w:val="00FD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ADA99"/>
  <w15:docId w15:val="{0190D1A8-4A9F-4C90-8BAE-77C5417E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04D4E"/>
    <w:pPr>
      <w:numPr>
        <w:ilvl w:val="12"/>
      </w:numPr>
      <w:tabs>
        <w:tab w:val="left" w:pos="408"/>
      </w:tabs>
      <w:spacing w:line="360" w:lineRule="auto"/>
      <w:ind w:firstLine="426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CE5F3-1C57-4256-8FA6-A0DBF65A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Elcom Ltd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Alexandre Katalov</dc:creator>
  <cp:lastModifiedBy>User</cp:lastModifiedBy>
  <cp:revision>24</cp:revision>
  <cp:lastPrinted>2015-09-24T06:41:00Z</cp:lastPrinted>
  <dcterms:created xsi:type="dcterms:W3CDTF">2013-10-28T13:35:00Z</dcterms:created>
  <dcterms:modified xsi:type="dcterms:W3CDTF">2023-10-27T09:28:00Z</dcterms:modified>
</cp:coreProperties>
</file>